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12D4A4" w14:textId="77777777" w:rsidR="00E70A41" w:rsidRDefault="00E70A41" w:rsidP="00E70A41">
      <w:pPr>
        <w:jc w:val="center"/>
        <w:rPr>
          <w:b/>
          <w:i/>
          <w:sz w:val="32"/>
        </w:rPr>
      </w:pPr>
      <w:r>
        <w:rPr>
          <w:noProof/>
        </w:rPr>
        <w:drawing>
          <wp:inline distT="0" distB="0" distL="0" distR="0" wp14:anchorId="49A85D95" wp14:editId="5B1AF3E5">
            <wp:extent cx="3371850" cy="914400"/>
            <wp:effectExtent l="0" t="0" r="0" b="0"/>
            <wp:docPr id="1" name="Obrázek 1" descr="VUV_barevne+nazev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UV_barevne+nazev_C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84" cy="914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48127" w14:textId="77777777" w:rsidR="00E70A41" w:rsidRDefault="00E70A41" w:rsidP="00E70A41">
      <w:pPr>
        <w:jc w:val="center"/>
        <w:rPr>
          <w:rFonts w:ascii="Arial" w:hAnsi="Arial" w:cs="Arial"/>
          <w:b/>
          <w:sz w:val="36"/>
        </w:rPr>
      </w:pPr>
    </w:p>
    <w:p w14:paraId="0A8B8C63" w14:textId="77777777" w:rsidR="00E70A41" w:rsidRDefault="00E70A41" w:rsidP="00E70A41">
      <w:pPr>
        <w:jc w:val="center"/>
        <w:rPr>
          <w:rFonts w:ascii="Arial" w:hAnsi="Arial" w:cs="Arial"/>
          <w:b/>
          <w:sz w:val="36"/>
        </w:rPr>
      </w:pPr>
    </w:p>
    <w:p w14:paraId="269575ED" w14:textId="77777777" w:rsidR="00E70A41" w:rsidRPr="009D0412" w:rsidRDefault="00E70A41" w:rsidP="00E70A41">
      <w:pPr>
        <w:jc w:val="center"/>
        <w:rPr>
          <w:rFonts w:ascii="Arial" w:hAnsi="Arial" w:cs="Arial"/>
          <w:sz w:val="32"/>
        </w:rPr>
      </w:pPr>
      <w:r w:rsidRPr="009D0412">
        <w:rPr>
          <w:rFonts w:ascii="Arial" w:hAnsi="Arial" w:cs="Arial"/>
          <w:sz w:val="32"/>
        </w:rPr>
        <w:t>pořádá</w:t>
      </w:r>
    </w:p>
    <w:p w14:paraId="4ED9D545" w14:textId="77777777" w:rsidR="00E70A41" w:rsidRDefault="00E70A41" w:rsidP="00E70A41">
      <w:pPr>
        <w:jc w:val="center"/>
        <w:rPr>
          <w:rFonts w:ascii="Arial" w:hAnsi="Arial" w:cs="Arial"/>
          <w:b/>
          <w:sz w:val="36"/>
        </w:rPr>
      </w:pPr>
    </w:p>
    <w:p w14:paraId="15D79F8C" w14:textId="77777777" w:rsidR="00E70A41" w:rsidRDefault="00E70A41" w:rsidP="00E70A41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4"/>
          <w:szCs w:val="44"/>
        </w:rPr>
        <w:t>Kurz vzorkování</w:t>
      </w:r>
      <w:r w:rsidR="004B649D"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40"/>
        </w:rPr>
        <w:t>pro pracovníky vodohospodářských a kontrolních laboratoří</w:t>
      </w:r>
    </w:p>
    <w:p w14:paraId="0C106B6B" w14:textId="77777777" w:rsidR="00DB4624" w:rsidRDefault="00DB4624" w:rsidP="00E70A41">
      <w:pPr>
        <w:jc w:val="center"/>
        <w:rPr>
          <w:rFonts w:ascii="Arial" w:hAnsi="Arial" w:cs="Arial"/>
          <w:b/>
          <w:i/>
          <w:sz w:val="36"/>
        </w:rPr>
      </w:pPr>
    </w:p>
    <w:p w14:paraId="6CF5AC21" w14:textId="77777777" w:rsidR="00DB4624" w:rsidRDefault="00DB4624" w:rsidP="00E70A41">
      <w:pPr>
        <w:jc w:val="center"/>
        <w:rPr>
          <w:rFonts w:ascii="Arial" w:hAnsi="Arial" w:cs="Arial"/>
          <w:b/>
          <w:i/>
          <w:sz w:val="36"/>
        </w:rPr>
      </w:pPr>
    </w:p>
    <w:p w14:paraId="27D95A09" w14:textId="77777777" w:rsidR="00E70A41" w:rsidRDefault="00E70A41" w:rsidP="00E70A4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Kurz je určen pracovníkům zabývajícím se odběry vzorků v rámci systémů akreditovaných podle ČSN EN ISO/IEC 17025, tedy nejen pracovníkům provádějícím </w:t>
      </w:r>
    </w:p>
    <w:p w14:paraId="585FE269" w14:textId="77777777" w:rsidR="00E70A41" w:rsidRDefault="00E70A41" w:rsidP="00E70A4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klasické laboratorní činnosti.</w:t>
      </w:r>
    </w:p>
    <w:p w14:paraId="717DB97F" w14:textId="77777777" w:rsidR="00E70A41" w:rsidRDefault="00E70A41" w:rsidP="00E70A41">
      <w:pPr>
        <w:jc w:val="center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sz w:val="22"/>
        </w:rPr>
        <w:t>Účastníci získají po písemném zkušebním testu certifikát.</w:t>
      </w:r>
    </w:p>
    <w:p w14:paraId="7F4237CA" w14:textId="77777777" w:rsidR="00E70A41" w:rsidRDefault="00E70A41" w:rsidP="00E70A41">
      <w:pPr>
        <w:jc w:val="center"/>
        <w:rPr>
          <w:rFonts w:ascii="Arial" w:hAnsi="Arial" w:cs="Arial"/>
          <w:b/>
          <w:i/>
          <w:sz w:val="32"/>
        </w:rPr>
      </w:pPr>
    </w:p>
    <w:p w14:paraId="2A634DED" w14:textId="77777777" w:rsidR="00DB4624" w:rsidRDefault="00DB4624" w:rsidP="00E70A41">
      <w:pPr>
        <w:jc w:val="center"/>
        <w:rPr>
          <w:rFonts w:ascii="Arial" w:hAnsi="Arial" w:cs="Arial"/>
          <w:b/>
          <w:i/>
          <w:sz w:val="32"/>
        </w:rPr>
      </w:pPr>
    </w:p>
    <w:p w14:paraId="3EB13538" w14:textId="77777777" w:rsidR="00E70A41" w:rsidRDefault="00E70A41" w:rsidP="00E70A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30. 11. – 2. 12. 2020</w:t>
      </w:r>
    </w:p>
    <w:p w14:paraId="2F53810F" w14:textId="77777777" w:rsidR="00DB4624" w:rsidRDefault="00DB4624" w:rsidP="00E70A41">
      <w:pPr>
        <w:jc w:val="center"/>
        <w:rPr>
          <w:rFonts w:ascii="Arial" w:hAnsi="Arial" w:cs="Arial"/>
          <w:b/>
          <w:sz w:val="22"/>
          <w:szCs w:val="22"/>
        </w:rPr>
      </w:pPr>
    </w:p>
    <w:p w14:paraId="318ADC84" w14:textId="77777777" w:rsidR="00E70A41" w:rsidRPr="004B649D" w:rsidRDefault="00E70A41" w:rsidP="00E70A41">
      <w:pPr>
        <w:jc w:val="center"/>
        <w:rPr>
          <w:rFonts w:ascii="Arial" w:hAnsi="Arial" w:cs="Arial"/>
          <w:b/>
          <w:sz w:val="22"/>
          <w:szCs w:val="22"/>
        </w:rPr>
      </w:pPr>
      <w:r w:rsidRPr="004B649D">
        <w:rPr>
          <w:rFonts w:ascii="Arial" w:hAnsi="Arial" w:cs="Arial"/>
          <w:b/>
          <w:sz w:val="22"/>
          <w:szCs w:val="22"/>
        </w:rPr>
        <w:t xml:space="preserve">Kurz se koná distančně prostřednictvím </w:t>
      </w:r>
    </w:p>
    <w:p w14:paraId="373A730B" w14:textId="77777777" w:rsidR="00E70A41" w:rsidRPr="004B649D" w:rsidRDefault="003D086D" w:rsidP="00E70A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E70A41" w:rsidRPr="004B649D">
        <w:rPr>
          <w:rFonts w:ascii="Arial" w:hAnsi="Arial" w:cs="Arial"/>
          <w:b/>
          <w:sz w:val="22"/>
          <w:szCs w:val="22"/>
        </w:rPr>
        <w:t>plikace Webex</w:t>
      </w:r>
    </w:p>
    <w:p w14:paraId="585C4496" w14:textId="77777777" w:rsidR="00AE26A8" w:rsidRPr="004B649D" w:rsidRDefault="00AE26A8" w:rsidP="00AE26A8">
      <w:pPr>
        <w:rPr>
          <w:sz w:val="22"/>
          <w:szCs w:val="22"/>
        </w:rPr>
      </w:pPr>
    </w:p>
    <w:p w14:paraId="66C0154B" w14:textId="77777777" w:rsidR="004B649D" w:rsidRDefault="004B649D" w:rsidP="004B649D">
      <w:pPr>
        <w:jc w:val="center"/>
        <w:rPr>
          <w:rFonts w:ascii="Arial" w:hAnsi="Arial" w:cs="Arial"/>
          <w:b/>
        </w:rPr>
      </w:pPr>
    </w:p>
    <w:p w14:paraId="71FDC02D" w14:textId="77777777" w:rsidR="004B649D" w:rsidRPr="00B36258" w:rsidRDefault="004B649D" w:rsidP="004B649D">
      <w:pPr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Program kurzu</w:t>
      </w:r>
    </w:p>
    <w:p w14:paraId="2EC267B3" w14:textId="77777777" w:rsidR="004B649D" w:rsidRDefault="004B649D" w:rsidP="004B649D">
      <w:pPr>
        <w:jc w:val="center"/>
        <w:rPr>
          <w:rFonts w:ascii="Arial" w:hAnsi="Arial" w:cs="Arial"/>
          <w:b/>
        </w:rPr>
      </w:pPr>
    </w:p>
    <w:p w14:paraId="7311007C" w14:textId="6A30B5E5" w:rsidR="004B649D" w:rsidRDefault="004B649D" w:rsidP="001343B5">
      <w:pPr>
        <w:tabs>
          <w:tab w:val="left" w:pos="993"/>
        </w:tabs>
        <w:ind w:left="1560" w:hanging="1276"/>
        <w:rPr>
          <w:rFonts w:ascii="Arial" w:hAnsi="Arial" w:cs="Arial"/>
        </w:rPr>
      </w:pPr>
      <w:r>
        <w:rPr>
          <w:rFonts w:ascii="Arial" w:hAnsi="Arial" w:cs="Arial"/>
          <w:b/>
        </w:rPr>
        <w:t>Zahájení:</w:t>
      </w:r>
      <w:r>
        <w:rPr>
          <w:rFonts w:ascii="Arial" w:hAnsi="Arial" w:cs="Arial"/>
        </w:rPr>
        <w:tab/>
        <w:t>pondělí 30. 11. 2020 v</w:t>
      </w:r>
      <w:r w:rsidR="001343B5">
        <w:rPr>
          <w:rFonts w:ascii="Arial" w:hAnsi="Arial" w:cs="Arial"/>
        </w:rPr>
        <w:t> </w:t>
      </w:r>
      <w:r>
        <w:rPr>
          <w:rFonts w:ascii="Arial" w:hAnsi="Arial" w:cs="Arial"/>
        </w:rPr>
        <w:t>9</w:t>
      </w:r>
      <w:r w:rsidR="001343B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30 hod. </w:t>
      </w:r>
      <w:r w:rsidR="001343B5">
        <w:rPr>
          <w:rFonts w:ascii="Arial" w:hAnsi="Arial" w:cs="Arial"/>
        </w:rPr>
        <w:t xml:space="preserve">(9,30 – 10,00 </w:t>
      </w:r>
      <w:r w:rsidR="00B36258">
        <w:rPr>
          <w:rFonts w:ascii="Arial" w:hAnsi="Arial" w:cs="Arial"/>
        </w:rPr>
        <w:t xml:space="preserve">hod. </w:t>
      </w:r>
      <w:r w:rsidR="001343B5">
        <w:rPr>
          <w:rFonts w:ascii="Arial" w:hAnsi="Arial" w:cs="Arial"/>
        </w:rPr>
        <w:t>řešení technických potíží s připojením, organizační pokyny)</w:t>
      </w:r>
    </w:p>
    <w:p w14:paraId="6E4C99AB" w14:textId="77777777" w:rsidR="004B649D" w:rsidRDefault="004B649D" w:rsidP="001343B5">
      <w:pPr>
        <w:tabs>
          <w:tab w:val="left" w:pos="1701"/>
        </w:tabs>
        <w:ind w:firstLine="851"/>
        <w:jc w:val="both"/>
        <w:rPr>
          <w:rFonts w:ascii="Arial" w:hAnsi="Arial" w:cs="Arial"/>
        </w:rPr>
      </w:pPr>
    </w:p>
    <w:p w14:paraId="0BB02272" w14:textId="77777777" w:rsidR="001343B5" w:rsidRPr="001343B5" w:rsidRDefault="001343B5" w:rsidP="001343B5">
      <w:pPr>
        <w:ind w:left="426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Výuka:</w:t>
      </w:r>
    </w:p>
    <w:tbl>
      <w:tblPr>
        <w:tblStyle w:val="Mkatabulky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531"/>
      </w:tblGrid>
      <w:tr w:rsidR="001343B5" w14:paraId="40D7952A" w14:textId="77777777" w:rsidTr="00DB4624">
        <w:tc>
          <w:tcPr>
            <w:tcW w:w="3118" w:type="dxa"/>
          </w:tcPr>
          <w:p w14:paraId="7F26237C" w14:textId="77777777" w:rsidR="001343B5" w:rsidRDefault="001343B5" w:rsidP="00DB4624">
            <w:pPr>
              <w:tabs>
                <w:tab w:val="left" w:pos="880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Pondělí</w:t>
            </w:r>
            <w:r>
              <w:rPr>
                <w:rFonts w:ascii="Arial" w:hAnsi="Arial" w:cs="Arial"/>
              </w:rPr>
              <w:tab/>
              <w:t>30.</w:t>
            </w:r>
            <w:r w:rsidR="00DB4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11.</w:t>
            </w:r>
            <w:r w:rsidR="00DB4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531" w:type="dxa"/>
          </w:tcPr>
          <w:p w14:paraId="752C5576" w14:textId="77777777" w:rsidR="001343B5" w:rsidRDefault="001343B5" w:rsidP="00DB4624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B4624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00 – 16</w:t>
            </w:r>
            <w:r w:rsidR="00DB46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 hod.</w:t>
            </w:r>
          </w:p>
        </w:tc>
      </w:tr>
      <w:tr w:rsidR="001343B5" w14:paraId="6852D3A1" w14:textId="77777777" w:rsidTr="00DB4624">
        <w:tc>
          <w:tcPr>
            <w:tcW w:w="3118" w:type="dxa"/>
          </w:tcPr>
          <w:p w14:paraId="29824B7E" w14:textId="77777777" w:rsidR="001343B5" w:rsidRDefault="001343B5" w:rsidP="00DB4624">
            <w:pPr>
              <w:tabs>
                <w:tab w:val="left" w:pos="880"/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Úterý </w:t>
            </w:r>
            <w:r>
              <w:rPr>
                <w:rFonts w:ascii="Arial" w:hAnsi="Arial" w:cs="Arial"/>
              </w:rPr>
              <w:tab/>
              <w:t>01.</w:t>
            </w:r>
            <w:r w:rsidR="00DB4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12.</w:t>
            </w:r>
            <w:r w:rsidR="00DB462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4531" w:type="dxa"/>
          </w:tcPr>
          <w:p w14:paraId="0696F572" w14:textId="77777777" w:rsidR="001343B5" w:rsidRDefault="001343B5" w:rsidP="00DB4624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B46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 – 16</w:t>
            </w:r>
            <w:r w:rsidR="00DB46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 hod.</w:t>
            </w:r>
          </w:p>
        </w:tc>
      </w:tr>
      <w:tr w:rsidR="001343B5" w14:paraId="5132076A" w14:textId="77777777" w:rsidTr="00DB4624">
        <w:tc>
          <w:tcPr>
            <w:tcW w:w="3118" w:type="dxa"/>
          </w:tcPr>
          <w:p w14:paraId="4C8DB0B0" w14:textId="77777777" w:rsidR="001343B5" w:rsidRDefault="00DB4624" w:rsidP="00DB4624">
            <w:pPr>
              <w:tabs>
                <w:tab w:val="left" w:pos="88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Středa</w:t>
            </w:r>
            <w:r>
              <w:rPr>
                <w:rFonts w:ascii="Arial" w:hAnsi="Arial" w:cs="Arial"/>
              </w:rPr>
              <w:tab/>
              <w:t>0</w:t>
            </w:r>
            <w:r w:rsidR="001343B5">
              <w:rPr>
                <w:rFonts w:ascii="Arial" w:hAnsi="Arial" w:cs="Arial"/>
              </w:rPr>
              <w:t>2. 12. 2020</w:t>
            </w:r>
          </w:p>
        </w:tc>
        <w:tc>
          <w:tcPr>
            <w:tcW w:w="4531" w:type="dxa"/>
          </w:tcPr>
          <w:p w14:paraId="72C02AAC" w14:textId="77777777" w:rsidR="001343B5" w:rsidRDefault="001343B5" w:rsidP="00DB4624">
            <w:pPr>
              <w:tabs>
                <w:tab w:val="left" w:pos="1701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DB46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 – 13</w:t>
            </w:r>
            <w:r w:rsidR="00DB4624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00 hod., po skončení přednášek následuje zkušební test </w:t>
            </w:r>
          </w:p>
        </w:tc>
      </w:tr>
    </w:tbl>
    <w:p w14:paraId="07533BF6" w14:textId="77777777" w:rsidR="004B649D" w:rsidRDefault="004B649D" w:rsidP="004B649D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Ukončení:</w:t>
      </w:r>
      <w:r>
        <w:rPr>
          <w:rFonts w:ascii="Arial" w:hAnsi="Arial" w:cs="Arial"/>
        </w:rPr>
        <w:tab/>
        <w:t>středa 2.</w:t>
      </w:r>
      <w:r w:rsidR="001343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12</w:t>
      </w:r>
      <w:r w:rsidR="001343B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2020 </w:t>
      </w:r>
      <w:r w:rsidR="001343B5">
        <w:rPr>
          <w:rFonts w:ascii="Arial" w:hAnsi="Arial" w:cs="Arial"/>
        </w:rPr>
        <w:t xml:space="preserve">v </w:t>
      </w:r>
      <w:r w:rsidRPr="002D60DC">
        <w:rPr>
          <w:rFonts w:ascii="Arial" w:hAnsi="Arial" w:cs="Arial"/>
        </w:rPr>
        <w:t>cca 15 hod.</w:t>
      </w:r>
    </w:p>
    <w:p w14:paraId="1F3006AA" w14:textId="77777777" w:rsidR="001343B5" w:rsidRDefault="001343B5" w:rsidP="004B649D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</w:p>
    <w:p w14:paraId="107C6760" w14:textId="77777777" w:rsidR="001343B5" w:rsidRPr="00B36258" w:rsidRDefault="001343B5" w:rsidP="001343B5">
      <w:pPr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Přednášející:</w:t>
      </w:r>
    </w:p>
    <w:p w14:paraId="0F968985" w14:textId="77777777" w:rsidR="001343B5" w:rsidRDefault="001343B5" w:rsidP="001343B5">
      <w:pPr>
        <w:jc w:val="center"/>
        <w:rPr>
          <w:rFonts w:ascii="Arial" w:hAnsi="Arial" w:cs="Arial"/>
          <w:b/>
        </w:rPr>
      </w:pPr>
    </w:p>
    <w:p w14:paraId="1D267D46" w14:textId="77777777" w:rsidR="001343B5" w:rsidRDefault="001343B5" w:rsidP="001343B5">
      <w:pPr>
        <w:ind w:left="2694" w:hanging="255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RNDr. Josef K. Fuksa, CSc.</w:t>
      </w:r>
    </w:p>
    <w:p w14:paraId="68A0A49E" w14:textId="77777777" w:rsidR="001343B5" w:rsidRDefault="001343B5" w:rsidP="001343B5">
      <w:pPr>
        <w:ind w:left="2694" w:hanging="255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Ing. Václav Šťastný</w:t>
      </w:r>
    </w:p>
    <w:p w14:paraId="75D83875" w14:textId="16A02665" w:rsidR="001343B5" w:rsidRDefault="001343B5" w:rsidP="001343B5">
      <w:pPr>
        <w:ind w:left="2694" w:hanging="255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Ing. Jiří Kučera</w:t>
      </w:r>
    </w:p>
    <w:p w14:paraId="18EDBCAC" w14:textId="3FFDE9C0" w:rsidR="009E254E" w:rsidRDefault="009E254E" w:rsidP="001343B5">
      <w:pPr>
        <w:ind w:left="2694" w:hanging="2552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Ing. Miroslav Váňa</w:t>
      </w:r>
    </w:p>
    <w:p w14:paraId="02FAD266" w14:textId="77777777" w:rsidR="001343B5" w:rsidRDefault="001343B5" w:rsidP="004B649D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</w:p>
    <w:p w14:paraId="6B664A20" w14:textId="77777777" w:rsidR="001343B5" w:rsidRPr="002D60DC" w:rsidRDefault="001343B5" w:rsidP="004B649D">
      <w:pPr>
        <w:tabs>
          <w:tab w:val="left" w:pos="1701"/>
        </w:tabs>
        <w:spacing w:before="120"/>
        <w:ind w:left="284"/>
        <w:jc w:val="both"/>
        <w:rPr>
          <w:rFonts w:ascii="Arial" w:hAnsi="Arial" w:cs="Arial"/>
        </w:rPr>
      </w:pPr>
    </w:p>
    <w:p w14:paraId="4E369ADF" w14:textId="77777777" w:rsidR="004264B7" w:rsidRPr="00B36258" w:rsidRDefault="004264B7" w:rsidP="004264B7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Rozsah kurzu je dán následujícími tématy:</w:t>
      </w:r>
    </w:p>
    <w:p w14:paraId="1FE0477D" w14:textId="77777777" w:rsidR="004264B7" w:rsidRPr="009D0412" w:rsidRDefault="004264B7" w:rsidP="003D086D">
      <w:pPr>
        <w:numPr>
          <w:ilvl w:val="0"/>
          <w:numId w:val="4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 xml:space="preserve">Přehled a výklad norem týkajících se odběru vzorků vody a vodního </w:t>
      </w:r>
      <w:r w:rsidRPr="009D0412">
        <w:rPr>
          <w:rFonts w:ascii="Arial" w:hAnsi="Arial" w:cs="Arial"/>
          <w:sz w:val="22"/>
          <w:szCs w:val="22"/>
        </w:rPr>
        <w:t>prostředí a odpadních vod řady ČSN EN ISO 5667 a dalších norem a předpisů navazujících na normy ČSN ISO.</w:t>
      </w:r>
    </w:p>
    <w:p w14:paraId="7A233E27" w14:textId="77777777" w:rsidR="004264B7" w:rsidRPr="003D086D" w:rsidRDefault="004264B7" w:rsidP="003D086D">
      <w:pPr>
        <w:numPr>
          <w:ilvl w:val="0"/>
          <w:numId w:val="4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Strategie vzorkování, volba odběrových míst, frekvence, typy vzorkování.</w:t>
      </w:r>
    </w:p>
    <w:p w14:paraId="351463C4" w14:textId="34475BDF" w:rsidR="004264B7" w:rsidRPr="003D086D" w:rsidRDefault="004264B7" w:rsidP="003D086D">
      <w:pPr>
        <w:numPr>
          <w:ilvl w:val="0"/>
          <w:numId w:val="4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 xml:space="preserve">Technika a technologie odběru vzorků vody z různých systémů: </w:t>
      </w:r>
      <w:r w:rsidR="003D086D">
        <w:rPr>
          <w:rFonts w:ascii="Arial" w:hAnsi="Arial" w:cs="Arial"/>
          <w:sz w:val="22"/>
          <w:szCs w:val="22"/>
        </w:rPr>
        <w:t>pitné, povrchové (</w:t>
      </w:r>
      <w:r w:rsidRPr="003D086D">
        <w:rPr>
          <w:rFonts w:ascii="Arial" w:hAnsi="Arial" w:cs="Arial"/>
          <w:sz w:val="22"/>
          <w:szCs w:val="22"/>
        </w:rPr>
        <w:t>tekoucí, stojaté</w:t>
      </w:r>
      <w:r w:rsidR="003D086D">
        <w:rPr>
          <w:rFonts w:ascii="Arial" w:hAnsi="Arial" w:cs="Arial"/>
          <w:sz w:val="22"/>
          <w:szCs w:val="22"/>
        </w:rPr>
        <w:t>)</w:t>
      </w:r>
      <w:r w:rsidRPr="003D086D">
        <w:rPr>
          <w:rFonts w:ascii="Arial" w:hAnsi="Arial" w:cs="Arial"/>
          <w:sz w:val="22"/>
          <w:szCs w:val="22"/>
        </w:rPr>
        <w:t>, podzemní, odpadní vody a uživatelské systémy, včetně dodržování bezpečnostních předpisů při odběrech.</w:t>
      </w:r>
    </w:p>
    <w:p w14:paraId="6A442AF2" w14:textId="77777777" w:rsidR="004264B7" w:rsidRPr="003D086D" w:rsidRDefault="004264B7" w:rsidP="003D086D">
      <w:pPr>
        <w:numPr>
          <w:ilvl w:val="0"/>
          <w:numId w:val="4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Péče o vzorky a transport do laboratoří.</w:t>
      </w:r>
    </w:p>
    <w:p w14:paraId="54307076" w14:textId="77777777" w:rsidR="004264B7" w:rsidRPr="003D086D" w:rsidRDefault="004264B7" w:rsidP="003D086D">
      <w:pPr>
        <w:numPr>
          <w:ilvl w:val="0"/>
          <w:numId w:val="4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Řízení a zabezpečení kvality vzorkovacích procesů.</w:t>
      </w:r>
    </w:p>
    <w:p w14:paraId="615743F2" w14:textId="77777777" w:rsidR="004264B7" w:rsidRPr="003D086D" w:rsidRDefault="004264B7" w:rsidP="003D086D">
      <w:pPr>
        <w:numPr>
          <w:ilvl w:val="0"/>
          <w:numId w:val="4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Začlenění vzorkovacích prací do systému kvality laboratoří.</w:t>
      </w:r>
    </w:p>
    <w:p w14:paraId="6BD67606" w14:textId="309C531A" w:rsidR="00F663B4" w:rsidRDefault="004264B7" w:rsidP="003D086D">
      <w:pPr>
        <w:numPr>
          <w:ilvl w:val="0"/>
          <w:numId w:val="4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Na oblast vzorkování a jakost dat orientovaný přehled a výklad právních předpisů k</w:t>
      </w:r>
      <w:r w:rsidR="003D086D">
        <w:rPr>
          <w:rFonts w:ascii="Arial" w:hAnsi="Arial" w:cs="Arial"/>
          <w:sz w:val="22"/>
          <w:szCs w:val="22"/>
        </w:rPr>
        <w:t> </w:t>
      </w:r>
      <w:r w:rsidRPr="003D086D">
        <w:rPr>
          <w:rFonts w:ascii="Arial" w:hAnsi="Arial" w:cs="Arial"/>
          <w:sz w:val="22"/>
          <w:szCs w:val="22"/>
        </w:rPr>
        <w:t>vypouštění odpadních vod a odpovídající ochraně recipientů</w:t>
      </w:r>
      <w:r w:rsidR="00F663B4">
        <w:rPr>
          <w:rFonts w:ascii="Arial" w:hAnsi="Arial" w:cs="Arial"/>
          <w:sz w:val="22"/>
          <w:szCs w:val="22"/>
        </w:rPr>
        <w:t>.</w:t>
      </w:r>
      <w:r w:rsidR="00F663B4" w:rsidRPr="003D086D" w:rsidDel="00F663B4">
        <w:rPr>
          <w:rFonts w:ascii="Arial" w:hAnsi="Arial" w:cs="Arial"/>
          <w:sz w:val="22"/>
          <w:szCs w:val="22"/>
        </w:rPr>
        <w:t xml:space="preserve"> </w:t>
      </w:r>
    </w:p>
    <w:p w14:paraId="0914BDA1" w14:textId="77777777" w:rsidR="00AE26A8" w:rsidRPr="003D086D" w:rsidRDefault="004264B7" w:rsidP="003D086D">
      <w:pPr>
        <w:numPr>
          <w:ilvl w:val="0"/>
          <w:numId w:val="4"/>
        </w:numPr>
        <w:tabs>
          <w:tab w:val="clear" w:pos="720"/>
          <w:tab w:val="left" w:pos="6379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3D086D">
        <w:rPr>
          <w:rFonts w:ascii="Arial" w:hAnsi="Arial" w:cs="Arial"/>
          <w:sz w:val="22"/>
          <w:szCs w:val="22"/>
        </w:rPr>
        <w:t>Přehled a výklad předpisů souvisejících s ochranou vodních zdrojů a obecně s ochranou životního prostředí, které se mohou týkat práce vzorkařů v terénu (přístup a vjezd do chráněných území, předepsaný způsob chování v těchto oblastech, represivní možnosti).</w:t>
      </w:r>
    </w:p>
    <w:p w14:paraId="7BBB7EAF" w14:textId="77777777" w:rsidR="00AE26A8" w:rsidRPr="003D086D" w:rsidRDefault="00AE26A8" w:rsidP="00AE26A8">
      <w:pPr>
        <w:rPr>
          <w:sz w:val="22"/>
          <w:szCs w:val="22"/>
        </w:rPr>
      </w:pPr>
    </w:p>
    <w:p w14:paraId="62F7FE6D" w14:textId="77777777" w:rsidR="00AE26A8" w:rsidRDefault="00AE26A8" w:rsidP="001343B5">
      <w:pPr>
        <w:spacing w:before="120"/>
      </w:pPr>
    </w:p>
    <w:p w14:paraId="45125CB9" w14:textId="77777777" w:rsidR="00AE26A8" w:rsidRPr="00B36258" w:rsidRDefault="00AE26A8" w:rsidP="00BD7459">
      <w:pPr>
        <w:jc w:val="center"/>
        <w:rPr>
          <w:rFonts w:ascii="Arial" w:hAnsi="Arial" w:cs="Arial"/>
          <w:b/>
          <w:sz w:val="32"/>
          <w:szCs w:val="32"/>
        </w:rPr>
      </w:pPr>
      <w:r w:rsidRPr="00B36258">
        <w:rPr>
          <w:rFonts w:ascii="Arial" w:hAnsi="Arial" w:cs="Arial"/>
          <w:b/>
          <w:sz w:val="32"/>
          <w:szCs w:val="32"/>
        </w:rPr>
        <w:t>Organizační pokyny</w:t>
      </w:r>
    </w:p>
    <w:p w14:paraId="6C7C0749" w14:textId="77777777" w:rsidR="00AE26A8" w:rsidRDefault="00AE26A8" w:rsidP="00BD7459">
      <w:pPr>
        <w:jc w:val="center"/>
        <w:rPr>
          <w:rFonts w:ascii="Arial" w:hAnsi="Arial" w:cs="Arial"/>
          <w:b/>
        </w:rPr>
      </w:pPr>
    </w:p>
    <w:p w14:paraId="6D3072CE" w14:textId="5FB9F1A4" w:rsidR="00AE26A8" w:rsidRDefault="00AE26A8" w:rsidP="00BD74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Odborný garant kurzu:</w:t>
      </w:r>
      <w:r>
        <w:rPr>
          <w:rFonts w:ascii="Arial" w:hAnsi="Arial" w:cs="Arial"/>
          <w:sz w:val="22"/>
          <w:szCs w:val="22"/>
        </w:rPr>
        <w:t xml:space="preserve"> </w:t>
      </w:r>
      <w:r w:rsidR="00BD74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RNDr. Josef K. Fuksa, CSc.</w:t>
      </w:r>
    </w:p>
    <w:p w14:paraId="75CCC607" w14:textId="7B0154E3" w:rsidR="00AE26A8" w:rsidRDefault="00AE26A8" w:rsidP="00BD7459">
      <w:pPr>
        <w:ind w:left="2831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tel.: 220 197</w:t>
      </w:r>
      <w:r w:rsidR="00BD7459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330</w:t>
      </w:r>
      <w:r w:rsidR="00BD7459">
        <w:rPr>
          <w:rFonts w:ascii="Arial" w:hAnsi="Arial" w:cs="Arial"/>
          <w:sz w:val="22"/>
          <w:szCs w:val="22"/>
        </w:rPr>
        <w:t>, e</w:t>
      </w:r>
      <w:r>
        <w:rPr>
          <w:rFonts w:ascii="Arial" w:hAnsi="Arial" w:cs="Arial"/>
          <w:sz w:val="22"/>
          <w:szCs w:val="22"/>
        </w:rPr>
        <w:t>-mail: josef.fuksa</w:t>
      </w:r>
      <w:r>
        <w:rPr>
          <w:rFonts w:ascii="Arial" w:hAnsi="Arial" w:cs="Arial"/>
          <w:sz w:val="22"/>
          <w:szCs w:val="22"/>
          <w:lang w:val="en-US"/>
        </w:rPr>
        <w:t>@</w:t>
      </w:r>
      <w:r>
        <w:rPr>
          <w:rFonts w:ascii="Arial" w:hAnsi="Arial" w:cs="Arial"/>
          <w:sz w:val="22"/>
          <w:szCs w:val="22"/>
        </w:rPr>
        <w:t>vuv.cz</w:t>
      </w:r>
    </w:p>
    <w:p w14:paraId="68E1FBA6" w14:textId="5E5EF1AD" w:rsidR="00AE26A8" w:rsidRDefault="00AE26A8" w:rsidP="00BD7459">
      <w:pPr>
        <w:spacing w:before="120"/>
        <w:ind w:left="709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Kontaktní osoba:</w:t>
      </w:r>
      <w:r>
        <w:rPr>
          <w:rFonts w:ascii="Arial" w:hAnsi="Arial" w:cs="Arial"/>
          <w:sz w:val="22"/>
          <w:szCs w:val="22"/>
        </w:rPr>
        <w:t xml:space="preserve"> </w:t>
      </w:r>
      <w:r w:rsidR="00BD7459">
        <w:rPr>
          <w:rFonts w:ascii="Arial" w:hAnsi="Arial" w:cs="Arial"/>
          <w:sz w:val="22"/>
          <w:szCs w:val="22"/>
        </w:rPr>
        <w:tab/>
      </w:r>
      <w:r w:rsidR="00BD745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Michaela Panamá Dyková</w:t>
      </w:r>
    </w:p>
    <w:p w14:paraId="63227D4C" w14:textId="431337CF" w:rsidR="00AE26A8" w:rsidRDefault="00BD7459" w:rsidP="00BD7459">
      <w:p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E26A8">
        <w:rPr>
          <w:rFonts w:ascii="Arial" w:hAnsi="Arial" w:cs="Arial"/>
          <w:sz w:val="22"/>
          <w:szCs w:val="22"/>
        </w:rPr>
        <w:t xml:space="preserve">tel.: 220 197 363, </w:t>
      </w:r>
      <w:r>
        <w:rPr>
          <w:rFonts w:ascii="Arial" w:hAnsi="Arial" w:cs="Arial"/>
          <w:sz w:val="22"/>
          <w:szCs w:val="22"/>
        </w:rPr>
        <w:t>e</w:t>
      </w:r>
      <w:r w:rsidR="00AE26A8">
        <w:rPr>
          <w:rFonts w:ascii="Arial" w:hAnsi="Arial" w:cs="Arial"/>
          <w:sz w:val="22"/>
          <w:szCs w:val="22"/>
        </w:rPr>
        <w:t>-mail: michaela.dykova</w:t>
      </w:r>
      <w:r w:rsidR="00AE26A8">
        <w:rPr>
          <w:rFonts w:ascii="Arial" w:hAnsi="Arial" w:cs="Arial"/>
          <w:sz w:val="22"/>
          <w:szCs w:val="22"/>
          <w:lang w:val="de-DE"/>
        </w:rPr>
        <w:t>@</w:t>
      </w:r>
      <w:r w:rsidR="00AE26A8">
        <w:rPr>
          <w:rFonts w:ascii="Arial" w:hAnsi="Arial" w:cs="Arial"/>
          <w:sz w:val="22"/>
          <w:szCs w:val="22"/>
        </w:rPr>
        <w:t>vuv.cz</w:t>
      </w:r>
    </w:p>
    <w:p w14:paraId="3D2DA540" w14:textId="77777777" w:rsidR="00AE26A8" w:rsidRDefault="00AE26A8" w:rsidP="00BD7459">
      <w:pPr>
        <w:rPr>
          <w:rFonts w:ascii="Arial" w:hAnsi="Arial" w:cs="Arial"/>
          <w:sz w:val="22"/>
          <w:szCs w:val="22"/>
        </w:rPr>
      </w:pPr>
    </w:p>
    <w:p w14:paraId="1B295D85" w14:textId="1178CA84" w:rsidR="00AE26A8" w:rsidRDefault="00AE26A8" w:rsidP="00BD745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Cena kurzu</w:t>
      </w:r>
      <w:r>
        <w:rPr>
          <w:rFonts w:ascii="Arial" w:hAnsi="Arial" w:cs="Arial"/>
          <w:sz w:val="22"/>
          <w:szCs w:val="22"/>
        </w:rPr>
        <w:t xml:space="preserve"> </w:t>
      </w:r>
      <w:r w:rsidRPr="00505F35">
        <w:rPr>
          <w:rFonts w:ascii="Arial" w:hAnsi="Arial" w:cs="Arial"/>
          <w:sz w:val="22"/>
          <w:szCs w:val="22"/>
        </w:rPr>
        <w:t>je 5</w:t>
      </w:r>
      <w:r>
        <w:rPr>
          <w:rFonts w:ascii="Arial" w:hAnsi="Arial" w:cs="Arial"/>
          <w:sz w:val="22"/>
          <w:szCs w:val="22"/>
        </w:rPr>
        <w:t>733</w:t>
      </w:r>
      <w:r w:rsidR="00BD7459">
        <w:rPr>
          <w:rFonts w:ascii="Arial" w:hAnsi="Arial" w:cs="Arial"/>
          <w:sz w:val="22"/>
          <w:szCs w:val="22"/>
        </w:rPr>
        <w:t>,-</w:t>
      </w:r>
      <w:r w:rsidRPr="00505F35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vč. DPH </w:t>
      </w:r>
    </w:p>
    <w:p w14:paraId="1CF585EB" w14:textId="77777777" w:rsidR="00AE26A8" w:rsidRDefault="00AE26A8" w:rsidP="00BD7459">
      <w:pPr>
        <w:jc w:val="both"/>
        <w:rPr>
          <w:rFonts w:ascii="Arial" w:hAnsi="Arial" w:cs="Arial"/>
          <w:sz w:val="22"/>
          <w:szCs w:val="22"/>
        </w:rPr>
      </w:pPr>
    </w:p>
    <w:p w14:paraId="0726E864" w14:textId="77777777" w:rsidR="00B36258" w:rsidRPr="00B36258" w:rsidRDefault="00B36258" w:rsidP="00B3625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36258">
        <w:rPr>
          <w:rFonts w:ascii="Arial" w:hAnsi="Arial" w:cs="Arial"/>
          <w:bCs/>
          <w:sz w:val="22"/>
          <w:szCs w:val="22"/>
        </w:rPr>
        <w:t xml:space="preserve">Pro účast na distančním kurzu potřebujete jen kvalitní připojení k internetu. </w:t>
      </w:r>
    </w:p>
    <w:p w14:paraId="7AAE0669" w14:textId="3F51440B" w:rsidR="00B36258" w:rsidRPr="00B36258" w:rsidRDefault="00B36258" w:rsidP="00B3625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B36258">
        <w:rPr>
          <w:rFonts w:ascii="Arial" w:hAnsi="Arial" w:cs="Arial"/>
          <w:bCs/>
          <w:sz w:val="22"/>
          <w:szCs w:val="22"/>
        </w:rPr>
        <w:t xml:space="preserve">Pro každého přihlášeného účastníka </w:t>
      </w:r>
      <w:r>
        <w:rPr>
          <w:rFonts w:ascii="Arial" w:hAnsi="Arial" w:cs="Arial"/>
          <w:bCs/>
          <w:sz w:val="22"/>
          <w:szCs w:val="22"/>
        </w:rPr>
        <w:t xml:space="preserve">kurzu </w:t>
      </w:r>
      <w:r w:rsidRPr="00B36258">
        <w:rPr>
          <w:rFonts w:ascii="Arial" w:hAnsi="Arial" w:cs="Arial"/>
          <w:bCs/>
          <w:sz w:val="22"/>
          <w:szCs w:val="22"/>
        </w:rPr>
        <w:t xml:space="preserve">bude zřízen jeden přístup do virtuální učebny, podle udané </w:t>
      </w:r>
      <w:r>
        <w:rPr>
          <w:rFonts w:ascii="Arial" w:hAnsi="Arial" w:cs="Arial"/>
          <w:bCs/>
          <w:sz w:val="22"/>
          <w:szCs w:val="22"/>
        </w:rPr>
        <w:t xml:space="preserve">emailové </w:t>
      </w:r>
      <w:r w:rsidRPr="00B36258">
        <w:rPr>
          <w:rFonts w:ascii="Arial" w:hAnsi="Arial" w:cs="Arial"/>
          <w:bCs/>
          <w:sz w:val="22"/>
          <w:szCs w:val="22"/>
        </w:rPr>
        <w:t>adresy</w:t>
      </w:r>
      <w:r>
        <w:rPr>
          <w:rFonts w:ascii="Arial" w:hAnsi="Arial" w:cs="Arial"/>
          <w:bCs/>
          <w:sz w:val="22"/>
          <w:szCs w:val="22"/>
        </w:rPr>
        <w:t>, kterou prosím uveďte v přihlášce</w:t>
      </w:r>
      <w:r w:rsidRPr="00B36258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 xml:space="preserve"> Na tuto adresu bude též přihlášeným účastníkům poslána pozvánka prostřednictvím </w:t>
      </w:r>
      <w:r w:rsidR="009D0412">
        <w:rPr>
          <w:rFonts w:ascii="Arial" w:hAnsi="Arial" w:cs="Arial"/>
          <w:bCs/>
          <w:sz w:val="22"/>
          <w:szCs w:val="22"/>
        </w:rPr>
        <w:t xml:space="preserve">standardní </w:t>
      </w:r>
      <w:r>
        <w:rPr>
          <w:rFonts w:ascii="Arial" w:hAnsi="Arial" w:cs="Arial"/>
          <w:bCs/>
          <w:sz w:val="22"/>
          <w:szCs w:val="22"/>
        </w:rPr>
        <w:t>aplikace Webex.</w:t>
      </w:r>
    </w:p>
    <w:p w14:paraId="0138F24B" w14:textId="007F139B" w:rsidR="00B36258" w:rsidRPr="00B36258" w:rsidRDefault="00B36258" w:rsidP="00B36258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Zk</w:t>
      </w:r>
      <w:r w:rsidRPr="00B36258">
        <w:rPr>
          <w:rFonts w:ascii="Arial" w:hAnsi="Arial" w:cs="Arial"/>
          <w:bCs/>
          <w:sz w:val="22"/>
          <w:szCs w:val="22"/>
        </w:rPr>
        <w:t xml:space="preserve">ušební test </w:t>
      </w:r>
      <w:r>
        <w:rPr>
          <w:rFonts w:ascii="Arial" w:hAnsi="Arial" w:cs="Arial"/>
          <w:bCs/>
          <w:sz w:val="22"/>
          <w:szCs w:val="22"/>
        </w:rPr>
        <w:t>se bude rovněž vyplňovat on-line, po vyhodnocení testu obdrží účastník poštou Certifikát o absolvování kurzu</w:t>
      </w:r>
      <w:r w:rsidRPr="00B36258">
        <w:rPr>
          <w:rFonts w:ascii="Arial" w:hAnsi="Arial" w:cs="Arial"/>
          <w:bCs/>
          <w:sz w:val="22"/>
          <w:szCs w:val="22"/>
        </w:rPr>
        <w:t>.</w:t>
      </w:r>
    </w:p>
    <w:p w14:paraId="763917E1" w14:textId="77777777" w:rsidR="00AE26A8" w:rsidRDefault="00AE26A8" w:rsidP="00AE26A8">
      <w:pPr>
        <w:spacing w:before="120"/>
        <w:ind w:left="357" w:hanging="357"/>
      </w:pPr>
      <w:r>
        <w:br w:type="page"/>
      </w:r>
    </w:p>
    <w:p w14:paraId="075606BB" w14:textId="77777777" w:rsidR="00E70A41" w:rsidRPr="009515CE" w:rsidRDefault="00E70A41" w:rsidP="00E70A41">
      <w:pPr>
        <w:jc w:val="center"/>
        <w:rPr>
          <w:rFonts w:ascii="Arial" w:hAnsi="Arial" w:cs="Arial"/>
          <w:b/>
          <w:sz w:val="32"/>
          <w:u w:val="single"/>
        </w:rPr>
      </w:pPr>
      <w:r w:rsidRPr="009515CE">
        <w:rPr>
          <w:rFonts w:ascii="Arial" w:hAnsi="Arial" w:cs="Arial"/>
          <w:b/>
          <w:sz w:val="32"/>
          <w:u w:val="single"/>
        </w:rPr>
        <w:t>Závazná přihláška</w:t>
      </w:r>
    </w:p>
    <w:p w14:paraId="0A4CEE4E" w14:textId="77777777" w:rsidR="00E70A41" w:rsidRDefault="00E70A41" w:rsidP="00FE216F">
      <w:pPr>
        <w:spacing w:before="240"/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9515CE">
        <w:rPr>
          <w:rFonts w:ascii="Arial" w:hAnsi="Arial" w:cs="Arial"/>
          <w:b/>
          <w:sz w:val="44"/>
          <w:szCs w:val="44"/>
          <w:u w:val="single"/>
        </w:rPr>
        <w:t>na Kurz vzorkování pro pracovníky kontrolních a vodohospodářský laboratoří VÚV TGM, v. v. i.</w:t>
      </w:r>
    </w:p>
    <w:p w14:paraId="445EECEB" w14:textId="77777777" w:rsidR="001079E5" w:rsidRPr="001079E5" w:rsidRDefault="001079E5" w:rsidP="001079E5">
      <w:pPr>
        <w:spacing w:before="120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1079E5">
        <w:rPr>
          <w:rFonts w:ascii="Arial" w:hAnsi="Arial" w:cs="Arial"/>
          <w:b/>
          <w:sz w:val="36"/>
          <w:szCs w:val="36"/>
          <w:u w:val="single"/>
        </w:rPr>
        <w:t>ve dnech 30.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1079E5">
        <w:rPr>
          <w:rFonts w:ascii="Arial" w:hAnsi="Arial" w:cs="Arial"/>
          <w:b/>
          <w:sz w:val="36"/>
          <w:szCs w:val="36"/>
          <w:u w:val="single"/>
        </w:rPr>
        <w:t>11. – 2.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1079E5">
        <w:rPr>
          <w:rFonts w:ascii="Arial" w:hAnsi="Arial" w:cs="Arial"/>
          <w:b/>
          <w:sz w:val="36"/>
          <w:szCs w:val="36"/>
          <w:u w:val="single"/>
        </w:rPr>
        <w:t>12.</w:t>
      </w:r>
      <w:r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Pr="001079E5">
        <w:rPr>
          <w:rFonts w:ascii="Arial" w:hAnsi="Arial" w:cs="Arial"/>
          <w:b/>
          <w:sz w:val="36"/>
          <w:szCs w:val="36"/>
          <w:u w:val="single"/>
        </w:rPr>
        <w:t>2020</w:t>
      </w:r>
    </w:p>
    <w:p w14:paraId="08B3D143" w14:textId="77777777" w:rsidR="00FE216F" w:rsidRPr="009515CE" w:rsidRDefault="00FE216F" w:rsidP="00FE216F">
      <w:pPr>
        <w:spacing w:before="360"/>
        <w:jc w:val="center"/>
        <w:rPr>
          <w:rFonts w:ascii="Arial" w:hAnsi="Arial" w:cs="Arial"/>
        </w:rPr>
      </w:pPr>
      <w:r w:rsidRPr="009515CE">
        <w:rPr>
          <w:rFonts w:ascii="Arial" w:hAnsi="Arial" w:cs="Arial"/>
        </w:rPr>
        <w:t>Závaznou přihlášku odešlete do 24. listopadu 2020 na adresu:</w:t>
      </w:r>
    </w:p>
    <w:p w14:paraId="756F9B4D" w14:textId="77777777" w:rsidR="00FE216F" w:rsidRPr="009515CE" w:rsidRDefault="00FE216F" w:rsidP="00E70A41">
      <w:pPr>
        <w:jc w:val="center"/>
        <w:rPr>
          <w:rFonts w:ascii="Arial" w:hAnsi="Arial" w:cs="Arial"/>
        </w:rPr>
      </w:pPr>
      <w:r w:rsidRPr="009515CE">
        <w:rPr>
          <w:rFonts w:ascii="Arial" w:hAnsi="Arial" w:cs="Arial"/>
        </w:rPr>
        <w:t>Výzkumný ústav vodohospodářský T. G. Masaryka, veřejná výzkumná instituce, Podbabská 2582/30, 160 00 Praha 6</w:t>
      </w:r>
      <w:r w:rsidRPr="009515CE">
        <w:rPr>
          <w:rFonts w:ascii="Arial" w:hAnsi="Arial" w:cs="Arial"/>
        </w:rPr>
        <w:br/>
        <w:t xml:space="preserve">nebo emailem na adresu: </w:t>
      </w:r>
      <w:r w:rsidRPr="009515CE">
        <w:rPr>
          <w:rFonts w:ascii="Arial" w:hAnsi="Arial" w:cs="Arial"/>
          <w:sz w:val="22"/>
          <w:szCs w:val="22"/>
        </w:rPr>
        <w:t>michaela.dykova</w:t>
      </w:r>
      <w:r w:rsidRPr="009515CE">
        <w:rPr>
          <w:rFonts w:ascii="Arial" w:hAnsi="Arial" w:cs="Arial"/>
          <w:sz w:val="22"/>
          <w:szCs w:val="22"/>
          <w:lang w:val="de-DE"/>
        </w:rPr>
        <w:t>@</w:t>
      </w:r>
      <w:r w:rsidRPr="009515CE">
        <w:rPr>
          <w:rFonts w:ascii="Arial" w:hAnsi="Arial" w:cs="Arial"/>
          <w:sz w:val="22"/>
          <w:szCs w:val="22"/>
        </w:rPr>
        <w:t>vuv.cz</w:t>
      </w:r>
    </w:p>
    <w:p w14:paraId="55A5E05E" w14:textId="77777777" w:rsidR="00E70A41" w:rsidRPr="009515CE" w:rsidRDefault="00E70A41" w:rsidP="00E70A41">
      <w:pPr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2360"/>
        <w:gridCol w:w="2361"/>
        <w:gridCol w:w="2361"/>
      </w:tblGrid>
      <w:tr w:rsidR="009515CE" w:rsidRPr="009515CE" w14:paraId="5B111ED5" w14:textId="77777777" w:rsidTr="001079E5">
        <w:trPr>
          <w:trHeight w:val="567"/>
        </w:trPr>
        <w:tc>
          <w:tcPr>
            <w:tcW w:w="1980" w:type="dxa"/>
            <w:vAlign w:val="center"/>
          </w:tcPr>
          <w:p w14:paraId="579D58AE" w14:textId="77777777" w:rsidR="00FE216F" w:rsidRPr="009515CE" w:rsidRDefault="00FE216F" w:rsidP="00E70A41">
            <w:pP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515CE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Příjmení, jméno, titul</w:t>
            </w:r>
          </w:p>
        </w:tc>
        <w:tc>
          <w:tcPr>
            <w:tcW w:w="7082" w:type="dxa"/>
            <w:gridSpan w:val="3"/>
            <w:vAlign w:val="center"/>
          </w:tcPr>
          <w:p w14:paraId="4A5FDF94" w14:textId="77777777" w:rsidR="00FE216F" w:rsidRPr="009515CE" w:rsidRDefault="00FE216F" w:rsidP="00E70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5CE" w:rsidRPr="009515CE" w14:paraId="6A091F5F" w14:textId="77777777" w:rsidTr="001079E5">
        <w:trPr>
          <w:trHeight w:val="567"/>
        </w:trPr>
        <w:tc>
          <w:tcPr>
            <w:tcW w:w="1980" w:type="dxa"/>
            <w:vAlign w:val="center"/>
          </w:tcPr>
          <w:p w14:paraId="3AD8CB10" w14:textId="77777777" w:rsidR="00FE216F" w:rsidRPr="009515CE" w:rsidRDefault="001079E5" w:rsidP="00E70A41">
            <w:pP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Název a </w:t>
            </w:r>
            <w:r w:rsidR="00FE216F" w:rsidRPr="009515CE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adresa plátce (firmy)</w:t>
            </w:r>
          </w:p>
        </w:tc>
        <w:tc>
          <w:tcPr>
            <w:tcW w:w="7082" w:type="dxa"/>
            <w:gridSpan w:val="3"/>
            <w:vAlign w:val="center"/>
          </w:tcPr>
          <w:p w14:paraId="29F2FE0E" w14:textId="77777777" w:rsidR="00FE216F" w:rsidRPr="009515CE" w:rsidRDefault="00FE216F" w:rsidP="00E70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5CE" w:rsidRPr="009515CE" w14:paraId="3F84AB16" w14:textId="77777777" w:rsidTr="001079E5">
        <w:trPr>
          <w:trHeight w:val="567"/>
        </w:trPr>
        <w:tc>
          <w:tcPr>
            <w:tcW w:w="1980" w:type="dxa"/>
            <w:vAlign w:val="center"/>
          </w:tcPr>
          <w:p w14:paraId="7B0579DE" w14:textId="77777777" w:rsidR="00FE216F" w:rsidRPr="001079E5" w:rsidRDefault="001079E5" w:rsidP="00E70A41">
            <w:pP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79E5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Č. účtu plátce</w:t>
            </w:r>
          </w:p>
        </w:tc>
        <w:tc>
          <w:tcPr>
            <w:tcW w:w="7082" w:type="dxa"/>
            <w:gridSpan w:val="3"/>
          </w:tcPr>
          <w:p w14:paraId="1C212B3E" w14:textId="77777777" w:rsidR="00FE216F" w:rsidRPr="009515CE" w:rsidRDefault="00FE216F" w:rsidP="00E70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5CE" w:rsidRPr="009515CE" w14:paraId="017732B9" w14:textId="77777777" w:rsidTr="001079E5">
        <w:trPr>
          <w:trHeight w:val="567"/>
        </w:trPr>
        <w:tc>
          <w:tcPr>
            <w:tcW w:w="1980" w:type="dxa"/>
            <w:vAlign w:val="center"/>
          </w:tcPr>
          <w:p w14:paraId="5FA4425B" w14:textId="77777777" w:rsidR="00FE216F" w:rsidRPr="001079E5" w:rsidRDefault="001079E5" w:rsidP="00E70A41">
            <w:pP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79E5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IČO</w:t>
            </w:r>
          </w:p>
        </w:tc>
        <w:tc>
          <w:tcPr>
            <w:tcW w:w="7082" w:type="dxa"/>
            <w:gridSpan w:val="3"/>
          </w:tcPr>
          <w:p w14:paraId="3B929552" w14:textId="77777777" w:rsidR="00FE216F" w:rsidRPr="009515CE" w:rsidRDefault="00FE216F" w:rsidP="00E70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5CE" w:rsidRPr="009515CE" w14:paraId="139385C0" w14:textId="77777777" w:rsidTr="001079E5">
        <w:trPr>
          <w:trHeight w:val="567"/>
        </w:trPr>
        <w:tc>
          <w:tcPr>
            <w:tcW w:w="1980" w:type="dxa"/>
            <w:vAlign w:val="center"/>
          </w:tcPr>
          <w:p w14:paraId="54E1A511" w14:textId="77777777" w:rsidR="00FE216F" w:rsidRPr="001079E5" w:rsidRDefault="001079E5" w:rsidP="00E70A41">
            <w:pP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79E5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</w:t>
            </w:r>
            <w:r w:rsidR="004B649D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</w:t>
            </w:r>
          </w:p>
        </w:tc>
        <w:tc>
          <w:tcPr>
            <w:tcW w:w="7082" w:type="dxa"/>
            <w:gridSpan w:val="3"/>
          </w:tcPr>
          <w:p w14:paraId="6F86706A" w14:textId="77777777" w:rsidR="00FE216F" w:rsidRPr="009515CE" w:rsidRDefault="00FE216F" w:rsidP="00E70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5CE" w:rsidRPr="009515CE" w14:paraId="18A9E9DC" w14:textId="77777777" w:rsidTr="001079E5">
        <w:trPr>
          <w:trHeight w:val="567"/>
        </w:trPr>
        <w:tc>
          <w:tcPr>
            <w:tcW w:w="1980" w:type="dxa"/>
            <w:vAlign w:val="center"/>
          </w:tcPr>
          <w:p w14:paraId="1D7ED851" w14:textId="6A39E57E" w:rsidR="00FE216F" w:rsidRPr="001079E5" w:rsidRDefault="001079E5" w:rsidP="0018168F">
            <w:pP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79E5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Telefon na účastník</w:t>
            </w:r>
            <w:r w:rsidR="0018168F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bookmarkStart w:id="0" w:name="_GoBack"/>
            <w:bookmarkEnd w:id="0"/>
            <w:r w:rsidRPr="001079E5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kurzu</w:t>
            </w:r>
          </w:p>
        </w:tc>
        <w:tc>
          <w:tcPr>
            <w:tcW w:w="7082" w:type="dxa"/>
            <w:gridSpan w:val="3"/>
          </w:tcPr>
          <w:p w14:paraId="263D4C6E" w14:textId="77777777" w:rsidR="00FE216F" w:rsidRPr="009515CE" w:rsidRDefault="00FE216F" w:rsidP="00E70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515CE" w:rsidRPr="009515CE" w14:paraId="20C4E71D" w14:textId="77777777" w:rsidTr="001079E5">
        <w:trPr>
          <w:trHeight w:val="567"/>
        </w:trPr>
        <w:tc>
          <w:tcPr>
            <w:tcW w:w="1980" w:type="dxa"/>
            <w:vAlign w:val="center"/>
          </w:tcPr>
          <w:p w14:paraId="497D64DA" w14:textId="77777777" w:rsidR="00FE216F" w:rsidRPr="001079E5" w:rsidRDefault="001079E5" w:rsidP="00E70A41">
            <w:pP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79E5"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 na účastníka kurzu</w:t>
            </w:r>
          </w:p>
        </w:tc>
        <w:tc>
          <w:tcPr>
            <w:tcW w:w="7082" w:type="dxa"/>
            <w:gridSpan w:val="3"/>
          </w:tcPr>
          <w:p w14:paraId="6A92E76B" w14:textId="77777777" w:rsidR="00FE216F" w:rsidRPr="009515CE" w:rsidRDefault="00FE216F" w:rsidP="00E70A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079E5" w:rsidRPr="009515CE" w14:paraId="21C187A7" w14:textId="77777777" w:rsidTr="001079E5">
        <w:trPr>
          <w:trHeight w:val="374"/>
        </w:trPr>
        <w:tc>
          <w:tcPr>
            <w:tcW w:w="1980" w:type="dxa"/>
            <w:vAlign w:val="center"/>
          </w:tcPr>
          <w:p w14:paraId="3CE304F3" w14:textId="77777777" w:rsidR="001079E5" w:rsidRPr="001079E5" w:rsidRDefault="001079E5" w:rsidP="00E70A41">
            <w:pP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360" w:type="dxa"/>
            <w:vAlign w:val="center"/>
          </w:tcPr>
          <w:p w14:paraId="6C41A7B4" w14:textId="77777777" w:rsidR="001079E5" w:rsidRPr="009515CE" w:rsidRDefault="001079E5" w:rsidP="001079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2361" w:type="dxa"/>
            <w:vAlign w:val="center"/>
          </w:tcPr>
          <w:p w14:paraId="2DCBA4E5" w14:textId="77777777" w:rsidR="001079E5" w:rsidRPr="009515CE" w:rsidRDefault="001079E5" w:rsidP="001079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DPH (21 %)</w:t>
            </w:r>
          </w:p>
        </w:tc>
        <w:tc>
          <w:tcPr>
            <w:tcW w:w="2361" w:type="dxa"/>
            <w:vAlign w:val="center"/>
          </w:tcPr>
          <w:p w14:paraId="7881AC72" w14:textId="77777777" w:rsidR="001079E5" w:rsidRPr="009515CE" w:rsidRDefault="001079E5" w:rsidP="001079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s DPH</w:t>
            </w:r>
          </w:p>
        </w:tc>
      </w:tr>
      <w:tr w:rsidR="001079E5" w:rsidRPr="009515CE" w14:paraId="4C04B876" w14:textId="77777777" w:rsidTr="001079E5">
        <w:trPr>
          <w:trHeight w:val="567"/>
        </w:trPr>
        <w:tc>
          <w:tcPr>
            <w:tcW w:w="1980" w:type="dxa"/>
            <w:vAlign w:val="center"/>
          </w:tcPr>
          <w:p w14:paraId="187DDD6C" w14:textId="77777777" w:rsidR="001079E5" w:rsidRDefault="001079E5" w:rsidP="001079E5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Vložné</w:t>
            </w:r>
          </w:p>
        </w:tc>
        <w:tc>
          <w:tcPr>
            <w:tcW w:w="2360" w:type="dxa"/>
            <w:vAlign w:val="center"/>
          </w:tcPr>
          <w:p w14:paraId="2FA44437" w14:textId="77777777" w:rsidR="001079E5" w:rsidRPr="001079E5" w:rsidRDefault="001079E5" w:rsidP="00107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9E5">
              <w:rPr>
                <w:rFonts w:ascii="Arial" w:hAnsi="Arial" w:cs="Arial"/>
                <w:sz w:val="22"/>
                <w:szCs w:val="22"/>
              </w:rPr>
              <w:t>4 738,- Kč</w:t>
            </w:r>
          </w:p>
        </w:tc>
        <w:tc>
          <w:tcPr>
            <w:tcW w:w="2361" w:type="dxa"/>
            <w:vAlign w:val="center"/>
          </w:tcPr>
          <w:p w14:paraId="4BD9AC80" w14:textId="77777777" w:rsidR="001079E5" w:rsidRPr="001079E5" w:rsidRDefault="001079E5" w:rsidP="001079E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079E5">
              <w:rPr>
                <w:rFonts w:ascii="Arial" w:hAnsi="Arial" w:cs="Arial"/>
                <w:sz w:val="22"/>
                <w:szCs w:val="22"/>
              </w:rPr>
              <w:t>995,- Kč</w:t>
            </w:r>
          </w:p>
        </w:tc>
        <w:tc>
          <w:tcPr>
            <w:tcW w:w="2361" w:type="dxa"/>
            <w:vAlign w:val="center"/>
          </w:tcPr>
          <w:p w14:paraId="78BB7F04" w14:textId="77777777" w:rsidR="001079E5" w:rsidRPr="009515CE" w:rsidRDefault="001079E5" w:rsidP="001079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5F35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733,- Kč</w:t>
            </w:r>
          </w:p>
        </w:tc>
      </w:tr>
      <w:tr w:rsidR="001079E5" w:rsidRPr="009515CE" w14:paraId="38C5EF82" w14:textId="77777777" w:rsidTr="0019271E">
        <w:trPr>
          <w:trHeight w:val="567"/>
        </w:trPr>
        <w:tc>
          <w:tcPr>
            <w:tcW w:w="9062" w:type="dxa"/>
            <w:gridSpan w:val="4"/>
            <w:vAlign w:val="center"/>
          </w:tcPr>
          <w:p w14:paraId="6C255205" w14:textId="77777777" w:rsidR="001079E5" w:rsidRDefault="001079E5" w:rsidP="001079E5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B649D">
              <w:rPr>
                <w:rFonts w:ascii="Arial" w:hAnsi="Arial" w:cs="Arial"/>
                <w:b w:val="0"/>
                <w:sz w:val="22"/>
                <w:szCs w:val="22"/>
              </w:rPr>
              <w:t>Závazně se přihlašuji na distanční Kurz vzorkování pro</w:t>
            </w:r>
            <w:r w:rsidR="004B649D">
              <w:rPr>
                <w:rFonts w:ascii="Arial" w:hAnsi="Arial" w:cs="Arial"/>
                <w:b w:val="0"/>
                <w:sz w:val="22"/>
                <w:szCs w:val="22"/>
              </w:rPr>
              <w:t xml:space="preserve"> pracovníky vodohospodářských a </w:t>
            </w:r>
            <w:r w:rsidRPr="004B649D">
              <w:rPr>
                <w:rFonts w:ascii="Arial" w:hAnsi="Arial" w:cs="Arial"/>
                <w:b w:val="0"/>
                <w:sz w:val="22"/>
                <w:szCs w:val="22"/>
              </w:rPr>
              <w:t>kontrolních laboratoří pořádaný VÚV TGM, v. v. i., ve dnech 30. 11. – 2.</w:t>
            </w:r>
            <w:r w:rsidR="004B649D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4B649D">
              <w:rPr>
                <w:rFonts w:ascii="Arial" w:hAnsi="Arial" w:cs="Arial"/>
                <w:b w:val="0"/>
                <w:sz w:val="22"/>
                <w:szCs w:val="22"/>
              </w:rPr>
              <w:t>12 2020.</w:t>
            </w:r>
          </w:p>
          <w:p w14:paraId="6EC86AC5" w14:textId="77777777" w:rsidR="004B649D" w:rsidRDefault="004B649D" w:rsidP="001079E5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19B50992" w14:textId="77777777" w:rsidR="004B649D" w:rsidRDefault="004B649D" w:rsidP="001079E5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Vložné celkem ………………………………………………,- Kč, uhradím:</w:t>
            </w:r>
          </w:p>
          <w:p w14:paraId="513CDF35" w14:textId="77777777" w:rsidR="004B649D" w:rsidRDefault="004B649D" w:rsidP="004B649D">
            <w:pPr>
              <w:pStyle w:val="Zkladntext3"/>
              <w:framePr w:w="0" w:hSpace="0" w:wrap="auto" w:vAnchor="margin" w:hAnchor="text" w:xAlign="left" w:yAlign="inline"/>
              <w:numPr>
                <w:ilvl w:val="0"/>
                <w:numId w:val="3"/>
              </w:numPr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Převodem na č. ú. </w:t>
            </w:r>
            <w:r w:rsidRPr="004B649D">
              <w:rPr>
                <w:rFonts w:ascii="Arial" w:hAnsi="Arial" w:cs="Arial"/>
                <w:b w:val="0"/>
                <w:sz w:val="22"/>
                <w:szCs w:val="22"/>
              </w:rPr>
              <w:t>32931061/0100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 jako variabilní symbol uveďte IČO plátce</w:t>
            </w:r>
          </w:p>
          <w:p w14:paraId="274BE4CC" w14:textId="77777777" w:rsidR="004B649D" w:rsidRDefault="004B649D" w:rsidP="004B649D">
            <w:pPr>
              <w:pStyle w:val="Zkladntext3"/>
              <w:framePr w:w="0" w:hSpace="0" w:wrap="auto" w:vAnchor="margin" w:hAnchor="text" w:xAlign="left" w:yAlign="inline"/>
              <w:numPr>
                <w:ilvl w:val="0"/>
                <w:numId w:val="3"/>
              </w:numPr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Složenkou na č. ú. </w:t>
            </w:r>
            <w:r w:rsidRPr="004B649D">
              <w:rPr>
                <w:rFonts w:ascii="Arial" w:hAnsi="Arial" w:cs="Arial"/>
                <w:b w:val="0"/>
                <w:sz w:val="22"/>
                <w:szCs w:val="22"/>
              </w:rPr>
              <w:t>32931061/0100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, jako variabilní symbol uveďte IČO plátce</w:t>
            </w:r>
          </w:p>
          <w:p w14:paraId="68C06A96" w14:textId="77777777" w:rsidR="001079E5" w:rsidRPr="004B649D" w:rsidRDefault="001079E5" w:rsidP="009D0412">
            <w:pPr>
              <w:pStyle w:val="Zkladntext3"/>
              <w:framePr w:w="0" w:hSpace="0" w:wrap="auto" w:vAnchor="margin" w:hAnchor="text" w:xAlign="left" w:yAlign="inline"/>
              <w:spacing w:before="120"/>
              <w:ind w:left="36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49D" w:rsidRPr="009515CE" w14:paraId="7EE79E55" w14:textId="77777777" w:rsidTr="0019271E">
        <w:trPr>
          <w:trHeight w:val="567"/>
        </w:trPr>
        <w:tc>
          <w:tcPr>
            <w:tcW w:w="9062" w:type="dxa"/>
            <w:gridSpan w:val="4"/>
            <w:vAlign w:val="center"/>
          </w:tcPr>
          <w:p w14:paraId="1C82211A" w14:textId="77777777" w:rsidR="004B649D" w:rsidRDefault="004B649D" w:rsidP="001079E5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Datum, razítko, podpis</w:t>
            </w:r>
          </w:p>
          <w:p w14:paraId="473C91E0" w14:textId="77777777" w:rsidR="004B649D" w:rsidRDefault="004B649D" w:rsidP="001079E5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79B51763" w14:textId="77777777" w:rsidR="004B649D" w:rsidRDefault="004B649D" w:rsidP="001079E5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334F2913" w14:textId="77777777" w:rsidR="004B649D" w:rsidRPr="004B649D" w:rsidRDefault="004B649D" w:rsidP="001079E5">
            <w:pPr>
              <w:pStyle w:val="Zkladntext3"/>
              <w:framePr w:w="0" w:hSpace="0" w:wrap="auto" w:vAnchor="margin" w:hAnchor="text" w:xAlign="left" w:yAlign="inline"/>
              <w:spacing w:before="120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6B21A51" w14:textId="77777777" w:rsidR="00E70A41" w:rsidRPr="009515CE" w:rsidRDefault="00E70A41" w:rsidP="00E70A41">
      <w:pPr>
        <w:rPr>
          <w:rFonts w:ascii="Arial" w:hAnsi="Arial" w:cs="Arial"/>
          <w:b/>
          <w:sz w:val="22"/>
          <w:szCs w:val="22"/>
        </w:rPr>
      </w:pPr>
    </w:p>
    <w:sectPr w:rsidR="00E70A41" w:rsidRPr="009515CE" w:rsidSect="00BD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DEDE16" w14:textId="77777777" w:rsidR="003A28E5" w:rsidRDefault="003A28E5">
      <w:r>
        <w:separator/>
      </w:r>
    </w:p>
  </w:endnote>
  <w:endnote w:type="continuationSeparator" w:id="0">
    <w:p w14:paraId="26B1D64A" w14:textId="77777777" w:rsidR="003A28E5" w:rsidRDefault="003A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FB98D" w14:textId="77777777" w:rsidR="003A28E5" w:rsidRDefault="003A28E5">
      <w:r>
        <w:separator/>
      </w:r>
    </w:p>
  </w:footnote>
  <w:footnote w:type="continuationSeparator" w:id="0">
    <w:p w14:paraId="7180AD94" w14:textId="77777777" w:rsidR="003A28E5" w:rsidRDefault="003A2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97299"/>
    <w:multiLevelType w:val="hybridMultilevel"/>
    <w:tmpl w:val="32A692C4"/>
    <w:lvl w:ilvl="0" w:tplc="FAC4D0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06C96"/>
    <w:multiLevelType w:val="hybridMultilevel"/>
    <w:tmpl w:val="EB9C578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76120CE"/>
    <w:multiLevelType w:val="hybridMultilevel"/>
    <w:tmpl w:val="AEC68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294B47"/>
    <w:multiLevelType w:val="hybridMultilevel"/>
    <w:tmpl w:val="6D747BAA"/>
    <w:lvl w:ilvl="0" w:tplc="FAC4D07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35D30"/>
    <w:multiLevelType w:val="hybridMultilevel"/>
    <w:tmpl w:val="AEC688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A8"/>
    <w:rsid w:val="000F4A4F"/>
    <w:rsid w:val="001079E5"/>
    <w:rsid w:val="001343B5"/>
    <w:rsid w:val="0018168F"/>
    <w:rsid w:val="00191463"/>
    <w:rsid w:val="003A28E5"/>
    <w:rsid w:val="003D086D"/>
    <w:rsid w:val="004264B7"/>
    <w:rsid w:val="0048616B"/>
    <w:rsid w:val="004B649D"/>
    <w:rsid w:val="00531569"/>
    <w:rsid w:val="005A6721"/>
    <w:rsid w:val="007A3A10"/>
    <w:rsid w:val="009515CE"/>
    <w:rsid w:val="009D0412"/>
    <w:rsid w:val="009E254E"/>
    <w:rsid w:val="00AC0CE3"/>
    <w:rsid w:val="00AC2F5A"/>
    <w:rsid w:val="00AE26A8"/>
    <w:rsid w:val="00B105A6"/>
    <w:rsid w:val="00B36258"/>
    <w:rsid w:val="00B47166"/>
    <w:rsid w:val="00BD7459"/>
    <w:rsid w:val="00CB11F6"/>
    <w:rsid w:val="00D837E6"/>
    <w:rsid w:val="00DB4624"/>
    <w:rsid w:val="00DC4368"/>
    <w:rsid w:val="00E70A41"/>
    <w:rsid w:val="00EC09C8"/>
    <w:rsid w:val="00F663B4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74190"/>
  <w15:chartTrackingRefBased/>
  <w15:docId w15:val="{7167223E-1E06-4943-B026-DD7D0810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2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E26A8"/>
    <w:pPr>
      <w:framePr w:w="7583" w:h="11385" w:hRule="exact" w:hSpace="141" w:wrap="around" w:vAnchor="text" w:hAnchor="page" w:x="576" w:y="-125"/>
      <w:overflowPunct w:val="0"/>
      <w:autoSpaceDE w:val="0"/>
      <w:autoSpaceDN w:val="0"/>
      <w:adjustRightInd w:val="0"/>
      <w:jc w:val="center"/>
      <w:textAlignment w:val="baseline"/>
    </w:pPr>
    <w:rPr>
      <w:position w:val="-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AE26A8"/>
    <w:rPr>
      <w:rFonts w:ascii="Times New Roman" w:eastAsia="Times New Roman" w:hAnsi="Times New Roman" w:cs="Times New Roman"/>
      <w:position w:val="-4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AE26A8"/>
    <w:pPr>
      <w:framePr w:w="6847" w:hSpace="141" w:wrap="around" w:vAnchor="text" w:hAnchor="page" w:x="720" w:y="5"/>
      <w:overflowPunct w:val="0"/>
      <w:autoSpaceDE w:val="0"/>
      <w:autoSpaceDN w:val="0"/>
      <w:adjustRightInd w:val="0"/>
      <w:jc w:val="center"/>
      <w:textAlignment w:val="baseline"/>
    </w:pPr>
    <w:rPr>
      <w:b/>
      <w:position w:val="-4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AE26A8"/>
    <w:rPr>
      <w:rFonts w:ascii="Times New Roman" w:eastAsia="Times New Roman" w:hAnsi="Times New Roman" w:cs="Times New Roman"/>
      <w:b/>
      <w:position w:val="-4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6A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6A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C0CE3"/>
    <w:pPr>
      <w:ind w:left="720"/>
      <w:contextualSpacing/>
    </w:pPr>
  </w:style>
  <w:style w:type="table" w:styleId="Mkatabulky">
    <w:name w:val="Table Grid"/>
    <w:basedOn w:val="Normlntabulka"/>
    <w:uiPriority w:val="39"/>
    <w:rsid w:val="00FE2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B64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64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D08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08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08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08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086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08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086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163B6-676F-4B91-8B25-37970373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Fuksa Josef</dc:creator>
  <cp:keywords/>
  <dc:description/>
  <cp:lastModifiedBy>Fuksa Josef</cp:lastModifiedBy>
  <cp:revision>4</cp:revision>
  <dcterms:created xsi:type="dcterms:W3CDTF">2020-11-03T10:23:00Z</dcterms:created>
  <dcterms:modified xsi:type="dcterms:W3CDTF">2020-11-03T10:40:00Z</dcterms:modified>
</cp:coreProperties>
</file>